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98058E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98058E" w:rsidRDefault="009F2793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14:paraId="7929477C" w14:textId="77777777" w:rsidR="009F2793" w:rsidRPr="009F2793" w:rsidRDefault="009F2793" w:rsidP="009F279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F2793">
        <w:rPr>
          <w:rFonts w:ascii="Calibri" w:hAnsi="Calibri" w:cs="Calibri"/>
          <w:sz w:val="22"/>
          <w:szCs w:val="22"/>
        </w:rPr>
        <w:t xml:space="preserve">List intencyjny dotyczący współpracy w ramach Konkursu </w:t>
      </w:r>
      <w:r w:rsidRPr="009F2793">
        <w:rPr>
          <w:rFonts w:asciiTheme="minorHAnsi" w:hAnsiTheme="minorHAnsi" w:cstheme="minorHAnsi"/>
          <w:b/>
          <w:bCs/>
          <w:sz w:val="22"/>
          <w:szCs w:val="22"/>
        </w:rPr>
        <w:t>Utworzenie i wsparcie funkcjonowania 120 branżowych centrów umiejętności (BCU), realizujących koncepcję centrów doskonałości zawodowej (</w:t>
      </w:r>
      <w:proofErr w:type="spellStart"/>
      <w:r w:rsidRPr="009F2793">
        <w:rPr>
          <w:rFonts w:asciiTheme="minorHAnsi" w:hAnsiTheme="minorHAnsi" w:cstheme="minorHAnsi"/>
          <w:b/>
          <w:bCs/>
          <w:sz w:val="22"/>
          <w:szCs w:val="22"/>
        </w:rPr>
        <w:t>CoVEs</w:t>
      </w:r>
      <w:proofErr w:type="spellEnd"/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3FA86366" w14:textId="77777777" w:rsidR="009F2793" w:rsidRPr="003A6C39" w:rsidRDefault="009F2793" w:rsidP="009F2793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39FA0391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14:paraId="47679E67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193448A7" w14:textId="1BCF5929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14:paraId="05D3E1D9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2C8BF7A2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………………………………………….</w:t>
      </w:r>
    </w:p>
    <w:p w14:paraId="10A7C55D" w14:textId="77777777" w:rsidR="009F2793" w:rsidRPr="003A6C39" w:rsidRDefault="009F2793" w:rsidP="009F2793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14:paraId="0F4B4D84" w14:textId="77777777" w:rsidR="009F2793" w:rsidRPr="003A6C39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8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1"/>
    </w:p>
    <w:p w14:paraId="552471A2" w14:textId="77777777" w:rsidR="009F2793" w:rsidRPr="006415B0" w:rsidRDefault="009F2793" w:rsidP="009F2793">
      <w:pPr>
        <w:spacing w:after="120"/>
        <w:jc w:val="both"/>
        <w:rPr>
          <w:rFonts w:ascii="Calibri" w:hAnsi="Calibri" w:cs="Calibri"/>
          <w:i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……………………………………………………….</w:t>
      </w:r>
      <w:r w:rsidRPr="0021193C">
        <w:rPr>
          <w:rFonts w:ascii="Calibri" w:hAnsi="Calibri" w:cs="Calibri"/>
          <w:sz w:val="20"/>
          <w:szCs w:val="20"/>
        </w:rPr>
        <w:t>.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K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P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O</w:t>
      </w:r>
      <w:r>
        <w:rPr>
          <w:rFonts w:asciiTheme="minorHAnsi" w:eastAsia="Calibr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14:paraId="72282D3D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2" w:name="_Toc225330829"/>
    </w:p>
    <w:p w14:paraId="0A5C71C1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 w:rsidRPr="006415B0">
        <w:rPr>
          <w:rFonts w:ascii="Calibri" w:hAnsi="Calibri" w:cs="Calibri"/>
          <w:b/>
          <w:sz w:val="20"/>
          <w:szCs w:val="20"/>
        </w:rPr>
        <w:t>Artykuł 2</w:t>
      </w:r>
      <w:bookmarkEnd w:id="2"/>
    </w:p>
    <w:p w14:paraId="55C186D7" w14:textId="77777777" w:rsidR="009F2793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14:paraId="7C5EC6FC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B04AC6E" w14:textId="77777777" w:rsidR="009F2793" w:rsidRPr="005B7CFC" w:rsidRDefault="009F2793" w:rsidP="009F2793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>Artykuł 3</w:t>
      </w:r>
    </w:p>
    <w:p w14:paraId="5D57CD9A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14:paraId="0C777E64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F3875F4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 4</w:t>
      </w:r>
    </w:p>
    <w:p w14:paraId="1411F141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Niniejszy list intencyjny sporządzono w </w:t>
      </w:r>
      <w:r>
        <w:rPr>
          <w:rFonts w:ascii="Calibri" w:hAnsi="Calibri" w:cs="Calibri"/>
          <w:sz w:val="20"/>
          <w:szCs w:val="20"/>
        </w:rPr>
        <w:t>dwóch (2)</w:t>
      </w:r>
      <w:r w:rsidRPr="003A6C39">
        <w:rPr>
          <w:rFonts w:ascii="Calibri" w:hAnsi="Calibri" w:cs="Calibri"/>
          <w:sz w:val="20"/>
          <w:szCs w:val="20"/>
        </w:rPr>
        <w:t>, jednobrzmiących egzemplarzach</w:t>
      </w:r>
      <w:r w:rsidRPr="003A6C39">
        <w:rPr>
          <w:rFonts w:ascii="Calibri" w:hAnsi="Calibri" w:cs="Calibri"/>
          <w:iCs/>
          <w:sz w:val="20"/>
          <w:szCs w:val="20"/>
        </w:rPr>
        <w:t>.</w:t>
      </w:r>
    </w:p>
    <w:p w14:paraId="0F60F567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5B31908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14:paraId="12D40C9E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BF4D287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2A3D69A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10BC33B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decyzji wiążących w stosunku do Wnioskodawcy)</w:t>
      </w:r>
    </w:p>
    <w:p w14:paraId="0B4D5673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0FA2D1B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08A1288C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14:paraId="299D3E21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0654578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826B907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11A1C34A" w14:textId="7C9C492A" w:rsidR="009F2793" w:rsidRPr="003A6C39" w:rsidRDefault="009F2793" w:rsidP="009F2793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</w:t>
      </w:r>
      <w:proofErr w:type="spellStart"/>
      <w:r w:rsidRPr="003A6C3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3A6C39">
        <w:rPr>
          <w:rFonts w:ascii="Calibri" w:hAnsi="Calibri" w:cs="Calibri"/>
          <w:i/>
          <w:sz w:val="20"/>
          <w:szCs w:val="20"/>
        </w:rPr>
        <w:t xml:space="preserve"> do podejmowania decyzji wiążących w stosunku do Partnera)</w:t>
      </w:r>
    </w:p>
    <w:p w14:paraId="05CD98E5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lastRenderedPageBreak/>
        <w:br w:type="page"/>
      </w:r>
    </w:p>
    <w:p w14:paraId="3B6F46B5" w14:textId="77777777" w:rsidR="009F2793" w:rsidRPr="002D70BD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lastRenderedPageBreak/>
        <w:t xml:space="preserve">OŚWIADCZENIE PARTNERA </w:t>
      </w:r>
    </w:p>
    <w:p w14:paraId="36F86C77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7365DB7B" w14:textId="77777777" w:rsidR="009F2793" w:rsidRPr="003A6C39" w:rsidRDefault="009F2793" w:rsidP="009F2793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14:paraId="25A1FE1D" w14:textId="77777777" w:rsidR="009F2793" w:rsidRPr="006415B0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>zapoznałem/</w:t>
      </w:r>
      <w:proofErr w:type="spellStart"/>
      <w:r w:rsidRPr="006415B0">
        <w:rPr>
          <w:rFonts w:ascii="Calibri" w:hAnsi="Calibri" w:cs="Calibri"/>
          <w:sz w:val="20"/>
          <w:szCs w:val="20"/>
        </w:rPr>
        <w:t>am</w:t>
      </w:r>
      <w:proofErr w:type="spellEnd"/>
      <w:r w:rsidRPr="006415B0">
        <w:rPr>
          <w:rFonts w:ascii="Calibri" w:hAnsi="Calibri" w:cs="Calibri"/>
          <w:sz w:val="20"/>
          <w:szCs w:val="20"/>
        </w:rPr>
        <w:t xml:space="preserve">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zedsięwzięcia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………………………………….. 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14:paraId="529E5EE6" w14:textId="77777777" w:rsidR="009F2793" w:rsidRPr="007B44E9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</w:t>
      </w:r>
      <w:r w:rsidRPr="003A6C39">
        <w:rPr>
          <w:rFonts w:ascii="Calibri" w:hAnsi="Calibri" w:cs="Calibri"/>
          <w:sz w:val="20"/>
          <w:szCs w:val="20"/>
        </w:rPr>
        <w:br/>
      </w:r>
      <w:r w:rsidRPr="007B44E9">
        <w:rPr>
          <w:rFonts w:ascii="Calibri" w:hAnsi="Calibri" w:cs="Calibri"/>
          <w:sz w:val="20"/>
          <w:szCs w:val="20"/>
        </w:rPr>
        <w:t xml:space="preserve">2009 r. o finansach publicznych (Dz. U. Nr 157, poz. 1240, z </w:t>
      </w:r>
      <w:proofErr w:type="spellStart"/>
      <w:r w:rsidRPr="007B44E9">
        <w:rPr>
          <w:rFonts w:ascii="Calibri" w:hAnsi="Calibri" w:cs="Calibri"/>
          <w:sz w:val="20"/>
          <w:szCs w:val="20"/>
        </w:rPr>
        <w:t>późn</w:t>
      </w:r>
      <w:proofErr w:type="spellEnd"/>
      <w:r w:rsidRPr="007B44E9">
        <w:rPr>
          <w:rFonts w:ascii="Calibri" w:hAnsi="Calibri" w:cs="Calibri"/>
          <w:sz w:val="20"/>
          <w:szCs w:val="20"/>
        </w:rPr>
        <w:t>. zm.);</w:t>
      </w:r>
    </w:p>
    <w:p w14:paraId="6D3B4D6C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716108A" w14:textId="77777777" w:rsidR="009F2793" w:rsidRPr="003A6C39" w:rsidRDefault="009F2793" w:rsidP="009F2793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14:paraId="44852B9D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43E709B1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14:paraId="116B951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744036C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3744458A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512C89E9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4B39420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846595A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6DDEC7B4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(pieczęć i/lub czytelny 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</w:t>
      </w:r>
    </w:p>
    <w:p w14:paraId="16A047D1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D2FB" w14:textId="77777777" w:rsidR="00250862" w:rsidRDefault="00250862" w:rsidP="005F6660">
      <w:r>
        <w:separator/>
      </w:r>
    </w:p>
  </w:endnote>
  <w:endnote w:type="continuationSeparator" w:id="0">
    <w:p w14:paraId="41B4F401" w14:textId="77777777" w:rsidR="00250862" w:rsidRDefault="00250862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885861" w:rsidRPr="00885861">
          <w:rPr>
            <w:rFonts w:eastAsiaTheme="majorEastAsia"/>
            <w:noProof/>
            <w:sz w:val="20"/>
            <w:szCs w:val="20"/>
          </w:rPr>
          <w:t>6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F03E" w14:textId="77777777" w:rsidR="00250862" w:rsidRDefault="00250862" w:rsidP="005F6660">
      <w:r>
        <w:separator/>
      </w:r>
    </w:p>
  </w:footnote>
  <w:footnote w:type="continuationSeparator" w:id="0">
    <w:p w14:paraId="19E47B34" w14:textId="77777777" w:rsidR="00250862" w:rsidRDefault="00250862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F814" w14:textId="22C9B264" w:rsidR="009F2793" w:rsidRPr="002D70BD" w:rsidRDefault="009F2793" w:rsidP="009F2793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049680D8">
          <wp:simplePos x="0" y="0"/>
          <wp:positionH relativeFrom="margin">
            <wp:align>left</wp:align>
          </wp:positionH>
          <wp:positionV relativeFrom="paragraph">
            <wp:posOffset>447620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70BD">
      <w:rPr>
        <w:rFonts w:asciiTheme="minorHAnsi" w:hAnsiTheme="minorHAnsi" w:cstheme="minorHAnsi"/>
        <w:sz w:val="20"/>
        <w:szCs w:val="20"/>
      </w:rPr>
      <w:t>Załącznik.</w:t>
    </w:r>
    <w:r w:rsidR="009C7CDE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sz w:val="20"/>
        <w:szCs w:val="20"/>
      </w:rPr>
      <w:t xml:space="preserve">Listu Intencyjnego do </w:t>
    </w:r>
    <w:r w:rsidR="009C7CDE">
      <w:rPr>
        <w:rFonts w:asciiTheme="minorHAnsi" w:hAnsiTheme="minorHAnsi" w:cstheme="minorHAnsi"/>
        <w:sz w:val="20"/>
        <w:szCs w:val="20"/>
      </w:rPr>
      <w:t xml:space="preserve">wniosku o objęcie wsparciem w ramach </w:t>
    </w:r>
    <w:r w:rsidRPr="002D70BD">
      <w:rPr>
        <w:rFonts w:asciiTheme="minorHAnsi" w:hAnsiTheme="minorHAnsi" w:cstheme="minorHAnsi"/>
        <w:sz w:val="20"/>
        <w:szCs w:val="20"/>
      </w:rPr>
      <w:t xml:space="preserve">Konkursu </w:t>
    </w:r>
    <w:r w:rsidRPr="002D70BD">
      <w:rPr>
        <w:rFonts w:asciiTheme="minorHAnsi" w:hAnsiTheme="minorHAnsi" w:cstheme="minorHAnsi"/>
        <w:i/>
        <w:iCs/>
        <w:sz w:val="20"/>
        <w:szCs w:val="20"/>
      </w:rPr>
      <w:t>Utworzenie i wsparcie funkcjonowania 120 branżowych centrów umiejętności (BCU), realizujących koncepcję centrów doskonałości zawodowej (</w:t>
    </w:r>
    <w:proofErr w:type="spellStart"/>
    <w:r w:rsidRPr="002D70BD">
      <w:rPr>
        <w:rFonts w:asciiTheme="minorHAnsi" w:hAnsiTheme="minorHAnsi" w:cstheme="minorHAnsi"/>
        <w:i/>
        <w:iCs/>
        <w:sz w:val="20"/>
        <w:szCs w:val="20"/>
      </w:rPr>
      <w:t>CoVEs</w:t>
    </w:r>
    <w:proofErr w:type="spellEnd"/>
    <w:r w:rsidRPr="002D70BD">
      <w:rPr>
        <w:rFonts w:asciiTheme="minorHAnsi" w:hAnsiTheme="minorHAnsi" w:cstheme="minorHAnsi"/>
        <w:i/>
        <w:iCs/>
        <w:sz w:val="20"/>
        <w:szCs w:val="20"/>
      </w:rPr>
      <w:t xml:space="preserve">) 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30"/>
  </w:num>
  <w:num w:numId="5">
    <w:abstractNumId w:val="19"/>
  </w:num>
  <w:num w:numId="6">
    <w:abstractNumId w:val="42"/>
  </w:num>
  <w:num w:numId="7">
    <w:abstractNumId w:val="22"/>
  </w:num>
  <w:num w:numId="8">
    <w:abstractNumId w:val="35"/>
  </w:num>
  <w:num w:numId="9">
    <w:abstractNumId w:val="46"/>
  </w:num>
  <w:num w:numId="10">
    <w:abstractNumId w:val="4"/>
  </w:num>
  <w:num w:numId="11">
    <w:abstractNumId w:val="36"/>
  </w:num>
  <w:num w:numId="12">
    <w:abstractNumId w:val="40"/>
  </w:num>
  <w:num w:numId="13">
    <w:abstractNumId w:val="31"/>
  </w:num>
  <w:num w:numId="14">
    <w:abstractNumId w:val="0"/>
  </w:num>
  <w:num w:numId="15">
    <w:abstractNumId w:val="25"/>
  </w:num>
  <w:num w:numId="16">
    <w:abstractNumId w:val="2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12"/>
  </w:num>
  <w:num w:numId="22">
    <w:abstractNumId w:val="38"/>
  </w:num>
  <w:num w:numId="23">
    <w:abstractNumId w:val="44"/>
  </w:num>
  <w:num w:numId="24">
    <w:abstractNumId w:val="33"/>
  </w:num>
  <w:num w:numId="25">
    <w:abstractNumId w:val="43"/>
  </w:num>
  <w:num w:numId="26">
    <w:abstractNumId w:val="13"/>
  </w:num>
  <w:num w:numId="27">
    <w:abstractNumId w:val="15"/>
  </w:num>
  <w:num w:numId="28">
    <w:abstractNumId w:val="26"/>
  </w:num>
  <w:num w:numId="29">
    <w:abstractNumId w:val="23"/>
  </w:num>
  <w:num w:numId="30">
    <w:abstractNumId w:val="6"/>
  </w:num>
  <w:num w:numId="31">
    <w:abstractNumId w:val="9"/>
  </w:num>
  <w:num w:numId="32">
    <w:abstractNumId w:val="7"/>
  </w:num>
  <w:num w:numId="33">
    <w:abstractNumId w:val="5"/>
  </w:num>
  <w:num w:numId="34">
    <w:abstractNumId w:val="27"/>
  </w:num>
  <w:num w:numId="35">
    <w:abstractNumId w:val="37"/>
  </w:num>
  <w:num w:numId="36">
    <w:abstractNumId w:val="29"/>
  </w:num>
  <w:num w:numId="37">
    <w:abstractNumId w:val="1"/>
  </w:num>
  <w:num w:numId="38">
    <w:abstractNumId w:val="8"/>
  </w:num>
  <w:num w:numId="39">
    <w:abstractNumId w:val="41"/>
  </w:num>
  <w:num w:numId="40">
    <w:abstractNumId w:val="45"/>
  </w:num>
  <w:num w:numId="41">
    <w:abstractNumId w:val="14"/>
  </w:num>
  <w:num w:numId="42">
    <w:abstractNumId w:val="3"/>
  </w:num>
  <w:num w:numId="43">
    <w:abstractNumId w:val="21"/>
  </w:num>
  <w:num w:numId="44">
    <w:abstractNumId w:val="32"/>
  </w:num>
  <w:num w:numId="45">
    <w:abstractNumId w:val="16"/>
  </w:num>
  <w:num w:numId="46">
    <w:abstractNumId w:val="34"/>
  </w:num>
  <w:num w:numId="47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6063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F4A8-5B49-4C9E-99A3-AAD6E1A7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Andrzej Zdrojewski</cp:lastModifiedBy>
  <cp:revision>2</cp:revision>
  <cp:lastPrinted>2022-09-07T09:18:00Z</cp:lastPrinted>
  <dcterms:created xsi:type="dcterms:W3CDTF">2022-10-18T09:43:00Z</dcterms:created>
  <dcterms:modified xsi:type="dcterms:W3CDTF">2022-10-18T09:43:00Z</dcterms:modified>
</cp:coreProperties>
</file>